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A" w:rsidRPr="00C4315F" w:rsidRDefault="00FC490A" w:rsidP="003F7759">
      <w:pPr>
        <w:pStyle w:val="7"/>
        <w:jc w:val="right"/>
        <w:rPr>
          <w:bCs/>
          <w:sz w:val="22"/>
          <w:szCs w:val="22"/>
        </w:rPr>
      </w:pPr>
      <w:r w:rsidRPr="00C4315F">
        <w:rPr>
          <w:bCs/>
          <w:sz w:val="22"/>
          <w:szCs w:val="22"/>
        </w:rPr>
        <w:t>Проект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 xml:space="preserve">Муниципальное образование 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>Ханты-Мансийского автономного округа – Югры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>городской округ город  Ханты-Мансийск</w:t>
      </w:r>
    </w:p>
    <w:p w:rsidR="00FC490A" w:rsidRPr="00C4315F" w:rsidRDefault="00FC490A" w:rsidP="00783432">
      <w:pPr>
        <w:pStyle w:val="3"/>
        <w:rPr>
          <w:sz w:val="22"/>
          <w:szCs w:val="22"/>
        </w:rPr>
      </w:pPr>
      <w:r w:rsidRPr="00C4315F">
        <w:rPr>
          <w:sz w:val="22"/>
          <w:szCs w:val="22"/>
        </w:rPr>
        <w:t xml:space="preserve">Д У М А  Г О </w:t>
      </w:r>
      <w:proofErr w:type="gramStart"/>
      <w:r w:rsidRPr="00C4315F">
        <w:rPr>
          <w:sz w:val="22"/>
          <w:szCs w:val="22"/>
        </w:rPr>
        <w:t>Р</w:t>
      </w:r>
      <w:proofErr w:type="gramEnd"/>
      <w:r w:rsidRPr="00C4315F">
        <w:rPr>
          <w:sz w:val="22"/>
          <w:szCs w:val="22"/>
        </w:rPr>
        <w:t xml:space="preserve"> О Д А</w:t>
      </w:r>
    </w:p>
    <w:p w:rsidR="00FC490A" w:rsidRPr="00C4315F" w:rsidRDefault="00FC490A" w:rsidP="003F7759">
      <w:pPr>
        <w:rPr>
          <w:sz w:val="16"/>
          <w:szCs w:val="16"/>
        </w:rPr>
      </w:pP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ул. Дзержинского,6, каб. 412</w:t>
      </w: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тел. 352-458, т/ф 352-459</w:t>
      </w:r>
    </w:p>
    <w:p w:rsidR="00FC490A" w:rsidRDefault="00FC490A" w:rsidP="003F7759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1A982F" wp14:editId="044D19FF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783432" w:rsidRPr="003458AB" w:rsidRDefault="00FC490A" w:rsidP="00783432">
      <w:pPr>
        <w:pStyle w:val="a3"/>
        <w:rPr>
          <w:b/>
          <w:color w:val="000000"/>
          <w:sz w:val="22"/>
          <w:szCs w:val="22"/>
        </w:rPr>
      </w:pPr>
      <w:r w:rsidRPr="003458AB">
        <w:rPr>
          <w:b/>
          <w:color w:val="000000"/>
          <w:sz w:val="22"/>
          <w:szCs w:val="22"/>
        </w:rPr>
        <w:t>ПОВЕСТКА</w:t>
      </w:r>
      <w:r w:rsidR="00783432" w:rsidRPr="003458AB">
        <w:rPr>
          <w:b/>
          <w:color w:val="000000"/>
          <w:sz w:val="22"/>
          <w:szCs w:val="22"/>
        </w:rPr>
        <w:t xml:space="preserve"> </w:t>
      </w:r>
      <w:r w:rsidRPr="003458AB">
        <w:rPr>
          <w:b/>
          <w:color w:val="000000"/>
          <w:sz w:val="22"/>
          <w:szCs w:val="22"/>
        </w:rPr>
        <w:t>ДНЯ</w:t>
      </w:r>
    </w:p>
    <w:p w:rsidR="00FC490A" w:rsidRPr="003458AB" w:rsidRDefault="00FC490A" w:rsidP="00783432">
      <w:pPr>
        <w:pStyle w:val="a3"/>
        <w:rPr>
          <w:b/>
          <w:color w:val="000000"/>
          <w:sz w:val="22"/>
          <w:szCs w:val="22"/>
        </w:rPr>
      </w:pPr>
      <w:r w:rsidRPr="003458AB">
        <w:rPr>
          <w:b/>
          <w:color w:val="000000"/>
          <w:sz w:val="22"/>
          <w:szCs w:val="22"/>
        </w:rPr>
        <w:t xml:space="preserve"> ЗАСЕДАНИЯ КОМИТЕТА ПО БЮДЖЕТУ</w:t>
      </w:r>
    </w:p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FC490A" w:rsidRPr="00182066" w:rsidRDefault="00212A41" w:rsidP="003F7759">
      <w:pPr>
        <w:rPr>
          <w:b/>
          <w:iCs/>
          <w:color w:val="000000"/>
          <w:sz w:val="24"/>
          <w:szCs w:val="24"/>
        </w:rPr>
      </w:pPr>
      <w:r w:rsidRPr="00182066">
        <w:rPr>
          <w:b/>
          <w:iCs/>
          <w:color w:val="000000"/>
          <w:sz w:val="24"/>
          <w:szCs w:val="24"/>
        </w:rPr>
        <w:t>12 но</w:t>
      </w:r>
      <w:r w:rsidR="00FC490A" w:rsidRPr="00182066">
        <w:rPr>
          <w:b/>
          <w:iCs/>
          <w:color w:val="000000"/>
          <w:sz w:val="24"/>
          <w:szCs w:val="24"/>
        </w:rPr>
        <w:t xml:space="preserve">ября 2014 года </w:t>
      </w:r>
      <w:r w:rsidR="00FC490A" w:rsidRPr="00182066">
        <w:rPr>
          <w:iCs/>
          <w:color w:val="000000"/>
          <w:sz w:val="24"/>
          <w:szCs w:val="24"/>
        </w:rPr>
        <w:t xml:space="preserve">                                                   </w:t>
      </w:r>
      <w:r w:rsidR="0029724E" w:rsidRPr="00182066">
        <w:rPr>
          <w:iCs/>
          <w:color w:val="000000"/>
          <w:sz w:val="24"/>
          <w:szCs w:val="24"/>
        </w:rPr>
        <w:t xml:space="preserve">                         </w:t>
      </w:r>
      <w:r w:rsidR="00783432" w:rsidRPr="00182066">
        <w:rPr>
          <w:iCs/>
          <w:color w:val="000000"/>
          <w:sz w:val="24"/>
          <w:szCs w:val="24"/>
        </w:rPr>
        <w:t xml:space="preserve">      </w:t>
      </w:r>
      <w:r w:rsidR="00C4315F" w:rsidRPr="00182066">
        <w:rPr>
          <w:iCs/>
          <w:color w:val="000000"/>
          <w:sz w:val="24"/>
          <w:szCs w:val="24"/>
        </w:rPr>
        <w:t xml:space="preserve">          </w:t>
      </w:r>
      <w:r w:rsidR="00C41BDB" w:rsidRPr="00182066">
        <w:rPr>
          <w:iCs/>
          <w:color w:val="000000"/>
          <w:sz w:val="24"/>
          <w:szCs w:val="24"/>
        </w:rPr>
        <w:t xml:space="preserve">             </w:t>
      </w:r>
      <w:r w:rsidR="0029724E" w:rsidRPr="00182066">
        <w:rPr>
          <w:iCs/>
          <w:color w:val="000000"/>
          <w:sz w:val="24"/>
          <w:szCs w:val="24"/>
        </w:rPr>
        <w:t xml:space="preserve"> </w:t>
      </w:r>
      <w:r w:rsidR="00FC490A" w:rsidRPr="00182066">
        <w:rPr>
          <w:iCs/>
          <w:color w:val="000000"/>
          <w:sz w:val="24"/>
          <w:szCs w:val="24"/>
        </w:rPr>
        <w:t xml:space="preserve"> </w:t>
      </w:r>
      <w:r w:rsidR="00FC490A" w:rsidRPr="00182066">
        <w:rPr>
          <w:b/>
          <w:iCs/>
          <w:color w:val="000000"/>
          <w:sz w:val="24"/>
          <w:szCs w:val="24"/>
        </w:rPr>
        <w:t xml:space="preserve">№ </w:t>
      </w:r>
      <w:r w:rsidRPr="00182066">
        <w:rPr>
          <w:b/>
          <w:iCs/>
          <w:color w:val="000000"/>
          <w:sz w:val="24"/>
          <w:szCs w:val="24"/>
        </w:rPr>
        <w:t>12</w:t>
      </w:r>
    </w:p>
    <w:p w:rsidR="00182066" w:rsidRPr="00182066" w:rsidRDefault="00182066" w:rsidP="003F7759">
      <w:pPr>
        <w:rPr>
          <w:b/>
          <w:iCs/>
          <w:color w:val="000000"/>
          <w:sz w:val="24"/>
          <w:szCs w:val="24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6"/>
        <w:gridCol w:w="2268"/>
        <w:gridCol w:w="6945"/>
      </w:tblGrid>
      <w:tr w:rsidR="00FC490A" w:rsidRPr="00182066" w:rsidTr="00182066">
        <w:trPr>
          <w:trHeight w:val="341"/>
        </w:trPr>
        <w:tc>
          <w:tcPr>
            <w:tcW w:w="709" w:type="dxa"/>
            <w:hideMark/>
          </w:tcPr>
          <w:p w:rsidR="00FC490A" w:rsidRPr="00182066" w:rsidRDefault="00FC490A" w:rsidP="00C41BDB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182066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Pr="00182066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425" w:type="dxa"/>
            <w:hideMark/>
          </w:tcPr>
          <w:p w:rsidR="00FC490A" w:rsidRPr="00182066" w:rsidRDefault="00FC490A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182066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FC490A" w:rsidRPr="00182066" w:rsidRDefault="0029724E" w:rsidP="00C41BDB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182066">
              <w:rPr>
                <w:b/>
                <w:sz w:val="26"/>
                <w:szCs w:val="26"/>
                <w:lang w:eastAsia="en-US"/>
              </w:rPr>
              <w:t xml:space="preserve">О ходе </w:t>
            </w:r>
            <w:r w:rsidR="00212A41" w:rsidRPr="00182066">
              <w:rPr>
                <w:b/>
                <w:sz w:val="26"/>
                <w:szCs w:val="26"/>
                <w:lang w:eastAsia="en-US"/>
              </w:rPr>
              <w:t>реализации инвестиционных проектов, одобренных городским советом по инвестиционной политике:</w:t>
            </w:r>
          </w:p>
        </w:tc>
      </w:tr>
      <w:tr w:rsidR="00212A41" w:rsidRPr="00182066" w:rsidTr="00182066">
        <w:trPr>
          <w:trHeight w:val="341"/>
        </w:trPr>
        <w:tc>
          <w:tcPr>
            <w:tcW w:w="709" w:type="dxa"/>
          </w:tcPr>
          <w:p w:rsidR="00212A41" w:rsidRPr="00182066" w:rsidRDefault="00212A41" w:rsidP="00C41BDB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212A41" w:rsidRPr="00182066" w:rsidRDefault="00212A41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3"/>
          </w:tcPr>
          <w:p w:rsidR="00212A41" w:rsidRPr="00182066" w:rsidRDefault="00212A41" w:rsidP="00C41BDB">
            <w:pPr>
              <w:jc w:val="both"/>
              <w:rPr>
                <w:sz w:val="24"/>
                <w:szCs w:val="24"/>
                <w:lang w:eastAsia="en-US"/>
              </w:rPr>
            </w:pPr>
            <w:r w:rsidRPr="00182066">
              <w:rPr>
                <w:sz w:val="24"/>
                <w:szCs w:val="24"/>
                <w:lang w:eastAsia="en-US"/>
              </w:rPr>
              <w:t>-логистический центр,  инвестор ИП Ваганов Е.А.;</w:t>
            </w:r>
          </w:p>
        </w:tc>
      </w:tr>
      <w:tr w:rsidR="00212A41" w:rsidRPr="00182066" w:rsidTr="00182066">
        <w:trPr>
          <w:trHeight w:val="341"/>
        </w:trPr>
        <w:tc>
          <w:tcPr>
            <w:tcW w:w="709" w:type="dxa"/>
          </w:tcPr>
          <w:p w:rsidR="00212A41" w:rsidRPr="00182066" w:rsidRDefault="00212A41" w:rsidP="00C41BDB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212A41" w:rsidRPr="00182066" w:rsidRDefault="00212A41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3"/>
          </w:tcPr>
          <w:p w:rsidR="00212A41" w:rsidRPr="00182066" w:rsidRDefault="00212A41" w:rsidP="00C41BDB">
            <w:pPr>
              <w:jc w:val="both"/>
              <w:rPr>
                <w:sz w:val="24"/>
                <w:szCs w:val="24"/>
                <w:lang w:eastAsia="en-US"/>
              </w:rPr>
            </w:pPr>
            <w:r w:rsidRPr="00182066">
              <w:rPr>
                <w:sz w:val="24"/>
                <w:szCs w:val="24"/>
                <w:lang w:eastAsia="en-US"/>
              </w:rPr>
              <w:t>-автотехцентр, инвестор ИП Ваганов Е.А.;</w:t>
            </w:r>
          </w:p>
        </w:tc>
      </w:tr>
      <w:tr w:rsidR="00212A41" w:rsidRPr="00182066" w:rsidTr="00182066">
        <w:trPr>
          <w:trHeight w:val="341"/>
        </w:trPr>
        <w:tc>
          <w:tcPr>
            <w:tcW w:w="709" w:type="dxa"/>
          </w:tcPr>
          <w:p w:rsidR="00212A41" w:rsidRPr="00182066" w:rsidRDefault="00212A41" w:rsidP="00C41BDB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212A41" w:rsidRPr="00182066" w:rsidRDefault="00212A41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3"/>
          </w:tcPr>
          <w:p w:rsidR="00212A41" w:rsidRPr="00182066" w:rsidRDefault="00212A41" w:rsidP="00C41BDB">
            <w:pPr>
              <w:jc w:val="both"/>
              <w:rPr>
                <w:sz w:val="24"/>
                <w:szCs w:val="24"/>
                <w:lang w:eastAsia="en-US"/>
              </w:rPr>
            </w:pPr>
            <w:r w:rsidRPr="00182066">
              <w:rPr>
                <w:sz w:val="24"/>
                <w:szCs w:val="24"/>
                <w:lang w:eastAsia="en-US"/>
              </w:rPr>
              <w:t>-</w:t>
            </w:r>
            <w:r w:rsidR="00B703E7" w:rsidRPr="00182066">
              <w:rPr>
                <w:sz w:val="24"/>
                <w:szCs w:val="24"/>
                <w:lang w:eastAsia="en-US"/>
              </w:rPr>
              <w:t>торгово-гостиничный комплекс, инвестор – ООО «СтройТЭК», генеральный директор Г.И.Вяхирев;</w:t>
            </w:r>
          </w:p>
        </w:tc>
      </w:tr>
      <w:tr w:rsidR="00212A41" w:rsidRPr="00182066" w:rsidTr="00182066">
        <w:trPr>
          <w:trHeight w:val="341"/>
        </w:trPr>
        <w:tc>
          <w:tcPr>
            <w:tcW w:w="709" w:type="dxa"/>
          </w:tcPr>
          <w:p w:rsidR="00212A41" w:rsidRPr="00182066" w:rsidRDefault="00212A41" w:rsidP="00C41BDB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212A41" w:rsidRPr="00182066" w:rsidRDefault="00212A41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3"/>
          </w:tcPr>
          <w:p w:rsidR="00212A41" w:rsidRPr="00182066" w:rsidRDefault="00B703E7" w:rsidP="00C41BDB">
            <w:pPr>
              <w:jc w:val="both"/>
              <w:rPr>
                <w:sz w:val="24"/>
                <w:szCs w:val="24"/>
                <w:lang w:eastAsia="en-US"/>
              </w:rPr>
            </w:pPr>
            <w:r w:rsidRPr="00182066">
              <w:rPr>
                <w:sz w:val="24"/>
                <w:szCs w:val="24"/>
                <w:lang w:eastAsia="en-US"/>
              </w:rPr>
              <w:t>-многофункциональное общественное здание с офисными помещениями, инвестор ОАО «ЮТЭК» - Региональные сети», директор М.Э.Медведев;</w:t>
            </w:r>
          </w:p>
        </w:tc>
      </w:tr>
      <w:tr w:rsidR="00212A41" w:rsidRPr="00182066" w:rsidTr="00182066">
        <w:trPr>
          <w:trHeight w:val="341"/>
        </w:trPr>
        <w:tc>
          <w:tcPr>
            <w:tcW w:w="709" w:type="dxa"/>
          </w:tcPr>
          <w:p w:rsidR="00212A41" w:rsidRPr="00182066" w:rsidRDefault="00212A41" w:rsidP="00C41BDB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212A41" w:rsidRPr="00182066" w:rsidRDefault="00212A41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3"/>
          </w:tcPr>
          <w:p w:rsidR="00212A41" w:rsidRPr="00182066" w:rsidRDefault="00B703E7" w:rsidP="00C41BDB">
            <w:pPr>
              <w:jc w:val="both"/>
              <w:rPr>
                <w:sz w:val="24"/>
                <w:szCs w:val="24"/>
                <w:lang w:eastAsia="en-US"/>
              </w:rPr>
            </w:pPr>
            <w:r w:rsidRPr="00182066">
              <w:rPr>
                <w:sz w:val="24"/>
                <w:szCs w:val="24"/>
                <w:lang w:eastAsia="en-US"/>
              </w:rPr>
              <w:t>-логистический центр, инвестор ООО «Аскона Логистика», генеральный директор Н.Л.Кондинкина;</w:t>
            </w:r>
          </w:p>
        </w:tc>
      </w:tr>
      <w:tr w:rsidR="00212A41" w:rsidRPr="00182066" w:rsidTr="00182066">
        <w:trPr>
          <w:trHeight w:val="341"/>
        </w:trPr>
        <w:tc>
          <w:tcPr>
            <w:tcW w:w="709" w:type="dxa"/>
          </w:tcPr>
          <w:p w:rsidR="00212A41" w:rsidRPr="00182066" w:rsidRDefault="00212A41" w:rsidP="00C41BDB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212A41" w:rsidRPr="00182066" w:rsidRDefault="00212A41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3"/>
          </w:tcPr>
          <w:p w:rsidR="00212A41" w:rsidRPr="00182066" w:rsidRDefault="005B25A4" w:rsidP="00C41BDB">
            <w:pPr>
              <w:jc w:val="both"/>
              <w:rPr>
                <w:sz w:val="24"/>
                <w:szCs w:val="24"/>
                <w:lang w:eastAsia="en-US"/>
              </w:rPr>
            </w:pPr>
            <w:r w:rsidRPr="00182066">
              <w:rPr>
                <w:sz w:val="24"/>
                <w:szCs w:val="24"/>
                <w:lang w:eastAsia="en-US"/>
              </w:rPr>
              <w:t>-мультибрендовый салон по продаже и сервисному обслуживанию автомобилей, инвестор – ООО «ЮграМоторс», генеральный директор С.А. Бурматов;</w:t>
            </w:r>
          </w:p>
        </w:tc>
      </w:tr>
      <w:tr w:rsidR="00212A41" w:rsidRPr="00182066" w:rsidTr="00182066">
        <w:trPr>
          <w:trHeight w:val="341"/>
        </w:trPr>
        <w:tc>
          <w:tcPr>
            <w:tcW w:w="709" w:type="dxa"/>
          </w:tcPr>
          <w:p w:rsidR="00212A41" w:rsidRPr="00182066" w:rsidRDefault="00212A41" w:rsidP="00C41BDB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212A41" w:rsidRPr="00182066" w:rsidRDefault="00212A41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3"/>
          </w:tcPr>
          <w:p w:rsidR="00212A41" w:rsidRPr="00182066" w:rsidRDefault="005B25A4" w:rsidP="00C41BDB">
            <w:pPr>
              <w:jc w:val="both"/>
              <w:rPr>
                <w:sz w:val="24"/>
                <w:szCs w:val="24"/>
                <w:lang w:eastAsia="en-US"/>
              </w:rPr>
            </w:pPr>
            <w:r w:rsidRPr="00182066">
              <w:rPr>
                <w:sz w:val="24"/>
                <w:szCs w:val="24"/>
                <w:lang w:eastAsia="en-US"/>
              </w:rPr>
              <w:t>-строительство автокомплекса, инвестор – ИП Шатов Д.А.</w:t>
            </w:r>
          </w:p>
        </w:tc>
      </w:tr>
      <w:tr w:rsidR="00F45CAC" w:rsidRPr="00182066" w:rsidTr="00182066">
        <w:trPr>
          <w:trHeight w:val="848"/>
        </w:trPr>
        <w:tc>
          <w:tcPr>
            <w:tcW w:w="1560" w:type="dxa"/>
            <w:gridSpan w:val="3"/>
          </w:tcPr>
          <w:p w:rsidR="00F45CAC" w:rsidRPr="00182066" w:rsidRDefault="00F45CAC" w:rsidP="00C41BDB">
            <w:pPr>
              <w:pStyle w:val="a4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F45CAC" w:rsidRPr="00182066" w:rsidRDefault="00F45CAC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182066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F45CAC" w:rsidRPr="00182066" w:rsidRDefault="00F45CAC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F45CAC" w:rsidRPr="00182066" w:rsidRDefault="005B25A4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182066">
              <w:rPr>
                <w:b/>
                <w:bCs/>
                <w:sz w:val="24"/>
                <w:szCs w:val="24"/>
                <w:lang w:eastAsia="en-US"/>
              </w:rPr>
              <w:t>Кашина Ольга Валерьевна</w:t>
            </w:r>
            <w:r w:rsidR="00C4315F" w:rsidRPr="0018206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82066">
              <w:rPr>
                <w:b/>
                <w:bCs/>
                <w:sz w:val="24"/>
                <w:szCs w:val="24"/>
                <w:lang w:eastAsia="en-US"/>
              </w:rPr>
              <w:t>–</w:t>
            </w:r>
            <w:r w:rsidR="00C4315F" w:rsidRPr="00182066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82066">
              <w:rPr>
                <w:bCs/>
                <w:sz w:val="24"/>
                <w:szCs w:val="24"/>
                <w:lang w:eastAsia="en-US"/>
              </w:rPr>
              <w:t>начальник управления</w:t>
            </w:r>
            <w:r w:rsidR="00116145" w:rsidRPr="00182066">
              <w:rPr>
                <w:bCs/>
                <w:sz w:val="24"/>
                <w:szCs w:val="24"/>
                <w:lang w:eastAsia="en-US"/>
              </w:rPr>
              <w:t xml:space="preserve"> экономического развития и инвестиций </w:t>
            </w:r>
            <w:r w:rsidR="00C4315F" w:rsidRPr="00182066">
              <w:rPr>
                <w:bCs/>
                <w:sz w:val="24"/>
                <w:szCs w:val="24"/>
                <w:lang w:eastAsia="en-US"/>
              </w:rPr>
              <w:t>Администрации города Ханты-Мансийска</w:t>
            </w:r>
          </w:p>
        </w:tc>
      </w:tr>
    </w:tbl>
    <w:p w:rsidR="003458AB" w:rsidRDefault="003458AB" w:rsidP="003458AB">
      <w:pPr>
        <w:pStyle w:val="a4"/>
        <w:rPr>
          <w:b/>
          <w:bCs/>
          <w:sz w:val="24"/>
          <w:szCs w:val="24"/>
          <w:u w:val="single"/>
        </w:rPr>
      </w:pPr>
    </w:p>
    <w:p w:rsidR="003458AB" w:rsidRPr="003458AB" w:rsidRDefault="003458AB" w:rsidP="003458AB">
      <w:pPr>
        <w:pStyle w:val="a4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3458AB">
        <w:rPr>
          <w:b/>
          <w:bCs/>
          <w:sz w:val="24"/>
          <w:szCs w:val="24"/>
          <w:u w:val="single"/>
        </w:rPr>
        <w:t>ПРИГЛАШЕННЫЕ:</w:t>
      </w:r>
    </w:p>
    <w:tbl>
      <w:tblPr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552"/>
        <w:gridCol w:w="8221"/>
      </w:tblGrid>
      <w:tr w:rsidR="003458AB" w:rsidRPr="003458AB" w:rsidTr="0064461B">
        <w:trPr>
          <w:trHeight w:val="465"/>
        </w:trPr>
        <w:tc>
          <w:tcPr>
            <w:tcW w:w="2552" w:type="dxa"/>
            <w:hideMark/>
          </w:tcPr>
          <w:p w:rsidR="003458AB" w:rsidRPr="003458AB" w:rsidRDefault="003458AB" w:rsidP="003458AB">
            <w:pPr>
              <w:pStyle w:val="a4"/>
              <w:rPr>
                <w:b/>
                <w:bCs/>
                <w:sz w:val="24"/>
                <w:szCs w:val="24"/>
              </w:rPr>
            </w:pPr>
            <w:r w:rsidRPr="003458AB">
              <w:rPr>
                <w:b/>
                <w:bCs/>
                <w:sz w:val="24"/>
                <w:szCs w:val="24"/>
              </w:rPr>
              <w:t>Дунаевская Наталья Аркадьевна</w:t>
            </w:r>
          </w:p>
        </w:tc>
        <w:tc>
          <w:tcPr>
            <w:tcW w:w="8221" w:type="dxa"/>
            <w:hideMark/>
          </w:tcPr>
          <w:p w:rsidR="003458AB" w:rsidRPr="003458AB" w:rsidRDefault="003458AB" w:rsidP="003458AB">
            <w:pPr>
              <w:pStyle w:val="a4"/>
              <w:rPr>
                <w:bCs/>
                <w:sz w:val="24"/>
                <w:szCs w:val="24"/>
              </w:rPr>
            </w:pPr>
            <w:r w:rsidRPr="003458AB">
              <w:rPr>
                <w:bCs/>
                <w:sz w:val="24"/>
                <w:szCs w:val="24"/>
              </w:rPr>
              <w:t>-первый заместитель Главы Администрации города Ханты-Мансийска,</w:t>
            </w:r>
          </w:p>
        </w:tc>
      </w:tr>
      <w:tr w:rsidR="003458AB" w:rsidRPr="003458AB" w:rsidTr="0064461B">
        <w:trPr>
          <w:trHeight w:val="284"/>
        </w:trPr>
        <w:tc>
          <w:tcPr>
            <w:tcW w:w="2552" w:type="dxa"/>
            <w:hideMark/>
          </w:tcPr>
          <w:p w:rsidR="003458AB" w:rsidRPr="003458AB" w:rsidRDefault="003458AB" w:rsidP="003458AB">
            <w:pPr>
              <w:pStyle w:val="a4"/>
              <w:rPr>
                <w:b/>
                <w:bCs/>
                <w:sz w:val="24"/>
                <w:szCs w:val="24"/>
              </w:rPr>
            </w:pPr>
            <w:r w:rsidRPr="003458AB">
              <w:rPr>
                <w:b/>
                <w:bCs/>
                <w:sz w:val="24"/>
                <w:szCs w:val="24"/>
              </w:rPr>
              <w:t>Снисаренко Ирина Валентиновна</w:t>
            </w:r>
          </w:p>
        </w:tc>
        <w:tc>
          <w:tcPr>
            <w:tcW w:w="8221" w:type="dxa"/>
            <w:hideMark/>
          </w:tcPr>
          <w:p w:rsidR="003458AB" w:rsidRPr="003458AB" w:rsidRDefault="003458AB" w:rsidP="003458AB">
            <w:pPr>
              <w:pStyle w:val="a4"/>
              <w:rPr>
                <w:bCs/>
                <w:sz w:val="24"/>
                <w:szCs w:val="24"/>
              </w:rPr>
            </w:pPr>
            <w:r w:rsidRPr="003458AB">
              <w:rPr>
                <w:bCs/>
                <w:sz w:val="24"/>
                <w:szCs w:val="24"/>
              </w:rPr>
              <w:t>-</w:t>
            </w:r>
            <w:proofErr w:type="gramStart"/>
            <w:r w:rsidRPr="003458AB">
              <w:rPr>
                <w:bCs/>
                <w:sz w:val="24"/>
                <w:szCs w:val="24"/>
              </w:rPr>
              <w:t>исполняющий</w:t>
            </w:r>
            <w:proofErr w:type="gramEnd"/>
            <w:r w:rsidRPr="003458AB">
              <w:rPr>
                <w:bCs/>
                <w:sz w:val="24"/>
                <w:szCs w:val="24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3458AB" w:rsidRPr="003458AB" w:rsidTr="0064461B">
        <w:trPr>
          <w:trHeight w:val="630"/>
        </w:trPr>
        <w:tc>
          <w:tcPr>
            <w:tcW w:w="2552" w:type="dxa"/>
            <w:hideMark/>
          </w:tcPr>
          <w:p w:rsidR="003458AB" w:rsidRPr="003458AB" w:rsidRDefault="003458AB" w:rsidP="003458AB">
            <w:pPr>
              <w:pStyle w:val="a4"/>
              <w:rPr>
                <w:b/>
                <w:bCs/>
                <w:sz w:val="24"/>
                <w:szCs w:val="24"/>
              </w:rPr>
            </w:pPr>
            <w:r w:rsidRPr="003458AB">
              <w:rPr>
                <w:b/>
                <w:bCs/>
                <w:sz w:val="24"/>
                <w:szCs w:val="24"/>
              </w:rPr>
              <w:t xml:space="preserve">Романюк Александр </w:t>
            </w:r>
          </w:p>
          <w:p w:rsidR="003458AB" w:rsidRPr="003458AB" w:rsidRDefault="003458AB" w:rsidP="003458AB">
            <w:pPr>
              <w:pStyle w:val="a4"/>
              <w:rPr>
                <w:b/>
                <w:bCs/>
                <w:sz w:val="24"/>
                <w:szCs w:val="24"/>
              </w:rPr>
            </w:pPr>
            <w:r w:rsidRPr="003458AB">
              <w:rPr>
                <w:b/>
                <w:bCs/>
                <w:sz w:val="24"/>
                <w:szCs w:val="24"/>
              </w:rPr>
              <w:t>Сергеевич</w:t>
            </w:r>
          </w:p>
        </w:tc>
        <w:tc>
          <w:tcPr>
            <w:tcW w:w="8221" w:type="dxa"/>
            <w:hideMark/>
          </w:tcPr>
          <w:p w:rsidR="003458AB" w:rsidRPr="003458AB" w:rsidRDefault="003458AB" w:rsidP="003458AB">
            <w:pPr>
              <w:pStyle w:val="a4"/>
              <w:rPr>
                <w:bCs/>
                <w:sz w:val="24"/>
                <w:szCs w:val="24"/>
              </w:rPr>
            </w:pPr>
            <w:r w:rsidRPr="003458AB">
              <w:rPr>
                <w:bCs/>
                <w:sz w:val="24"/>
                <w:szCs w:val="24"/>
              </w:rPr>
              <w:t>-начальник юридического управления Администрации города Ханты-Мансийска,</w:t>
            </w:r>
          </w:p>
        </w:tc>
      </w:tr>
      <w:tr w:rsidR="003458AB" w:rsidRPr="003458AB" w:rsidTr="0064461B">
        <w:tc>
          <w:tcPr>
            <w:tcW w:w="2552" w:type="dxa"/>
            <w:hideMark/>
          </w:tcPr>
          <w:p w:rsidR="003458AB" w:rsidRPr="003458AB" w:rsidRDefault="003458AB" w:rsidP="003458AB">
            <w:pPr>
              <w:pStyle w:val="a4"/>
              <w:rPr>
                <w:b/>
                <w:bCs/>
                <w:sz w:val="24"/>
                <w:szCs w:val="24"/>
              </w:rPr>
            </w:pPr>
            <w:r w:rsidRPr="003458AB">
              <w:rPr>
                <w:b/>
                <w:bCs/>
                <w:sz w:val="24"/>
                <w:szCs w:val="24"/>
              </w:rPr>
              <w:t xml:space="preserve">Абашина Татьяна </w:t>
            </w:r>
          </w:p>
          <w:p w:rsidR="003458AB" w:rsidRPr="003458AB" w:rsidRDefault="003458AB" w:rsidP="003458AB">
            <w:pPr>
              <w:pStyle w:val="a4"/>
              <w:rPr>
                <w:b/>
                <w:bCs/>
                <w:sz w:val="24"/>
                <w:szCs w:val="24"/>
              </w:rPr>
            </w:pPr>
            <w:r w:rsidRPr="003458AB">
              <w:rPr>
                <w:b/>
                <w:bCs/>
                <w:sz w:val="24"/>
                <w:szCs w:val="24"/>
              </w:rPr>
              <w:t>Михайловна</w:t>
            </w:r>
          </w:p>
        </w:tc>
        <w:tc>
          <w:tcPr>
            <w:tcW w:w="8221" w:type="dxa"/>
            <w:hideMark/>
          </w:tcPr>
          <w:p w:rsidR="003458AB" w:rsidRPr="003458AB" w:rsidRDefault="003458AB" w:rsidP="003458AB">
            <w:pPr>
              <w:pStyle w:val="a4"/>
              <w:rPr>
                <w:bCs/>
                <w:sz w:val="24"/>
                <w:szCs w:val="24"/>
              </w:rPr>
            </w:pPr>
            <w:r w:rsidRPr="003458AB">
              <w:rPr>
                <w:bCs/>
                <w:sz w:val="24"/>
                <w:szCs w:val="24"/>
              </w:rPr>
              <w:t xml:space="preserve">-председатель Счетной палаты города </w:t>
            </w:r>
            <w:proofErr w:type="gramStart"/>
            <w:r w:rsidRPr="003458AB">
              <w:rPr>
                <w:bCs/>
                <w:sz w:val="24"/>
                <w:szCs w:val="24"/>
              </w:rPr>
              <w:t>Ханты – Мансийска</w:t>
            </w:r>
            <w:proofErr w:type="gramEnd"/>
            <w:r w:rsidRPr="003458AB">
              <w:rPr>
                <w:bCs/>
                <w:sz w:val="24"/>
                <w:szCs w:val="24"/>
              </w:rPr>
              <w:t>,</w:t>
            </w:r>
          </w:p>
        </w:tc>
      </w:tr>
      <w:tr w:rsidR="003458AB" w:rsidRPr="003458AB" w:rsidTr="0064461B">
        <w:tc>
          <w:tcPr>
            <w:tcW w:w="2552" w:type="dxa"/>
            <w:hideMark/>
          </w:tcPr>
          <w:p w:rsidR="003458AB" w:rsidRPr="003458AB" w:rsidRDefault="003458AB" w:rsidP="003458AB">
            <w:pPr>
              <w:pStyle w:val="a4"/>
              <w:rPr>
                <w:b/>
                <w:bCs/>
                <w:sz w:val="24"/>
                <w:szCs w:val="24"/>
              </w:rPr>
            </w:pPr>
            <w:r w:rsidRPr="003458AB">
              <w:rPr>
                <w:b/>
                <w:bCs/>
                <w:sz w:val="24"/>
                <w:szCs w:val="24"/>
              </w:rPr>
              <w:t xml:space="preserve">Струженко Юлия Валентиновна </w:t>
            </w:r>
          </w:p>
        </w:tc>
        <w:tc>
          <w:tcPr>
            <w:tcW w:w="8221" w:type="dxa"/>
            <w:hideMark/>
          </w:tcPr>
          <w:p w:rsidR="003458AB" w:rsidRPr="003458AB" w:rsidRDefault="003458AB" w:rsidP="003458AB">
            <w:pPr>
              <w:pStyle w:val="a4"/>
              <w:rPr>
                <w:bCs/>
                <w:sz w:val="24"/>
                <w:szCs w:val="24"/>
              </w:rPr>
            </w:pPr>
            <w:r w:rsidRPr="003458AB">
              <w:rPr>
                <w:bCs/>
                <w:sz w:val="24"/>
                <w:szCs w:val="24"/>
              </w:rPr>
              <w:t xml:space="preserve">-начальник юридического </w:t>
            </w:r>
            <w:proofErr w:type="gramStart"/>
            <w:r w:rsidRPr="003458AB">
              <w:rPr>
                <w:bCs/>
                <w:sz w:val="24"/>
                <w:szCs w:val="24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3458AB" w:rsidRDefault="003458AB" w:rsidP="00C41BD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4"/>
          <w:szCs w:val="24"/>
          <w:u w:val="single"/>
        </w:rPr>
      </w:pPr>
    </w:p>
    <w:p w:rsidR="00182066" w:rsidRPr="00182066" w:rsidRDefault="003458AB" w:rsidP="00C41BD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ВЫЕЗДНОЕ</w:t>
      </w:r>
      <w:r w:rsidR="00116145" w:rsidRPr="00182066">
        <w:rPr>
          <w:b/>
          <w:bCs/>
          <w:sz w:val="24"/>
          <w:szCs w:val="24"/>
          <w:u w:val="single"/>
        </w:rPr>
        <w:t>: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142"/>
        <w:gridCol w:w="2268"/>
        <w:gridCol w:w="6945"/>
      </w:tblGrid>
      <w:tr w:rsidR="00F45CAC" w:rsidRPr="00182066" w:rsidTr="00116145">
        <w:trPr>
          <w:trHeight w:val="341"/>
        </w:trPr>
        <w:tc>
          <w:tcPr>
            <w:tcW w:w="710" w:type="dxa"/>
          </w:tcPr>
          <w:p w:rsidR="00F45CAC" w:rsidRPr="00182066" w:rsidRDefault="00116145" w:rsidP="00C41BDB">
            <w:pPr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182066">
              <w:rPr>
                <w:b/>
                <w:sz w:val="24"/>
                <w:szCs w:val="24"/>
                <w:lang w:eastAsia="en-US"/>
              </w:rPr>
              <w:t>15</w:t>
            </w:r>
            <w:r w:rsidRPr="00182066">
              <w:rPr>
                <w:b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425" w:type="dxa"/>
            <w:hideMark/>
          </w:tcPr>
          <w:p w:rsidR="00F45CAC" w:rsidRPr="00182066" w:rsidRDefault="00116145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182066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F45CAC" w:rsidRPr="00182066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55" w:type="dxa"/>
            <w:gridSpan w:val="3"/>
          </w:tcPr>
          <w:p w:rsidR="00F45CAC" w:rsidRPr="00182066" w:rsidRDefault="00C4315F" w:rsidP="00C41BDB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182066">
              <w:rPr>
                <w:b/>
                <w:sz w:val="26"/>
                <w:szCs w:val="26"/>
                <w:lang w:eastAsia="en-US"/>
              </w:rPr>
              <w:t xml:space="preserve">О </w:t>
            </w:r>
            <w:r w:rsidR="00C41BDB" w:rsidRPr="00182066">
              <w:rPr>
                <w:b/>
                <w:sz w:val="26"/>
                <w:szCs w:val="26"/>
                <w:lang w:eastAsia="en-US"/>
              </w:rPr>
              <w:t>ходе строительства 3-й очереди рынка «Лукошко».</w:t>
            </w:r>
          </w:p>
        </w:tc>
      </w:tr>
      <w:tr w:rsidR="00F45CAC" w:rsidRPr="00182066" w:rsidTr="00182066">
        <w:trPr>
          <w:trHeight w:val="848"/>
        </w:trPr>
        <w:tc>
          <w:tcPr>
            <w:tcW w:w="1277" w:type="dxa"/>
            <w:gridSpan w:val="3"/>
          </w:tcPr>
          <w:p w:rsidR="00F45CAC" w:rsidRPr="00182066" w:rsidRDefault="00F45CAC" w:rsidP="00C41BDB">
            <w:pPr>
              <w:pStyle w:val="a4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F45CAC" w:rsidRPr="00182066" w:rsidRDefault="00C41BDB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182066">
              <w:rPr>
                <w:b/>
                <w:bCs/>
                <w:sz w:val="24"/>
                <w:szCs w:val="24"/>
                <w:lang w:eastAsia="en-US"/>
              </w:rPr>
              <w:t>Докладываю</w:t>
            </w:r>
            <w:r w:rsidR="00F45CAC" w:rsidRPr="00182066">
              <w:rPr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F45CAC" w:rsidRPr="00182066" w:rsidRDefault="00F45CAC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F45CAC" w:rsidRPr="00182066" w:rsidRDefault="00C41BDB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182066">
              <w:rPr>
                <w:b/>
                <w:bCs/>
                <w:sz w:val="24"/>
                <w:szCs w:val="24"/>
                <w:lang w:eastAsia="en-US"/>
              </w:rPr>
              <w:t>Киберов Серкер Эскерович</w:t>
            </w:r>
            <w:r w:rsidRPr="00182066">
              <w:rPr>
                <w:bCs/>
                <w:sz w:val="24"/>
                <w:szCs w:val="24"/>
                <w:lang w:eastAsia="en-US"/>
              </w:rPr>
              <w:t xml:space="preserve"> – генеральный директор  ОАО «ХантымансийскСибторг», </w:t>
            </w:r>
          </w:p>
          <w:p w:rsidR="00C41BDB" w:rsidRPr="00182066" w:rsidRDefault="00C41BDB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182066">
              <w:rPr>
                <w:b/>
                <w:bCs/>
                <w:sz w:val="24"/>
                <w:szCs w:val="24"/>
                <w:lang w:eastAsia="en-US"/>
              </w:rPr>
              <w:t>Педун Геннадий Алексеевич</w:t>
            </w:r>
            <w:r w:rsidRPr="00182066">
              <w:rPr>
                <w:bCs/>
                <w:sz w:val="24"/>
                <w:szCs w:val="24"/>
                <w:lang w:eastAsia="en-US"/>
              </w:rPr>
              <w:t xml:space="preserve"> – начальник МКУ «Управление капитального строительства г.Ханты-Мансийска»</w:t>
            </w:r>
          </w:p>
        </w:tc>
      </w:tr>
      <w:tr w:rsidR="007C4FA9" w:rsidRPr="00182066" w:rsidTr="00182066">
        <w:trPr>
          <w:trHeight w:val="514"/>
        </w:trPr>
        <w:tc>
          <w:tcPr>
            <w:tcW w:w="1277" w:type="dxa"/>
            <w:gridSpan w:val="3"/>
          </w:tcPr>
          <w:p w:rsidR="007C4FA9" w:rsidRPr="00182066" w:rsidRDefault="007C4FA9" w:rsidP="00C41BDB">
            <w:pPr>
              <w:pStyle w:val="a4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7C4FA9" w:rsidRPr="00182066" w:rsidRDefault="007C4FA9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182066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6945" w:type="dxa"/>
          </w:tcPr>
          <w:p w:rsidR="00C41BDB" w:rsidRPr="00182066" w:rsidRDefault="00C41BDB" w:rsidP="00C41BDB">
            <w:pPr>
              <w:tabs>
                <w:tab w:val="left" w:pos="2190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182066">
              <w:rPr>
                <w:b/>
                <w:bCs/>
                <w:sz w:val="24"/>
                <w:szCs w:val="24"/>
                <w:lang w:eastAsia="en-US"/>
              </w:rPr>
              <w:t xml:space="preserve">Дунаевская Наталья Аркадьевна </w:t>
            </w:r>
            <w:r w:rsidRPr="00182066">
              <w:rPr>
                <w:bCs/>
                <w:sz w:val="24"/>
                <w:szCs w:val="24"/>
                <w:lang w:eastAsia="en-US"/>
              </w:rPr>
              <w:t>– первый заместитель Главы Администрации города Ханты-Мансийска,</w:t>
            </w:r>
          </w:p>
        </w:tc>
      </w:tr>
      <w:tr w:rsidR="002E2B19" w:rsidRPr="00182066" w:rsidTr="00182066">
        <w:trPr>
          <w:trHeight w:val="514"/>
        </w:trPr>
        <w:tc>
          <w:tcPr>
            <w:tcW w:w="1277" w:type="dxa"/>
            <w:gridSpan w:val="3"/>
          </w:tcPr>
          <w:p w:rsidR="002E2B19" w:rsidRPr="00182066" w:rsidRDefault="002E2B19" w:rsidP="00C41BDB">
            <w:pPr>
              <w:pStyle w:val="a4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2E2B19" w:rsidRPr="00182066" w:rsidRDefault="002E2B19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2E2B19" w:rsidRPr="00182066" w:rsidRDefault="002E2B19" w:rsidP="00C41BDB">
            <w:pPr>
              <w:tabs>
                <w:tab w:val="left" w:pos="2190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E2B19">
              <w:rPr>
                <w:b/>
                <w:bCs/>
                <w:sz w:val="24"/>
                <w:szCs w:val="24"/>
                <w:lang w:eastAsia="en-US"/>
              </w:rPr>
              <w:t>Кашина Ольга Валерьевна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E2B19">
              <w:rPr>
                <w:bCs/>
                <w:sz w:val="24"/>
                <w:szCs w:val="24"/>
                <w:lang w:eastAsia="en-US"/>
              </w:rPr>
              <w:t>-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7C4FA9" w:rsidRPr="00182066" w:rsidRDefault="007C4FA9" w:rsidP="003F7759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4"/>
          <w:szCs w:val="24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639"/>
      </w:tblGrid>
      <w:tr w:rsidR="00FC490A" w:rsidRPr="00182066" w:rsidTr="00116145">
        <w:trPr>
          <w:trHeight w:val="426"/>
        </w:trPr>
        <w:tc>
          <w:tcPr>
            <w:tcW w:w="426" w:type="dxa"/>
          </w:tcPr>
          <w:p w:rsidR="00FC490A" w:rsidRPr="00182066" w:rsidRDefault="00FC490A" w:rsidP="003F7759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C490A" w:rsidRPr="00182066" w:rsidRDefault="00116145" w:rsidP="003F7759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182066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FC490A" w:rsidRPr="00182066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39" w:type="dxa"/>
            <w:hideMark/>
          </w:tcPr>
          <w:p w:rsidR="00FC490A" w:rsidRPr="00182066" w:rsidRDefault="00116145" w:rsidP="003F7759">
            <w:pPr>
              <w:jc w:val="both"/>
              <w:outlineLvl w:val="0"/>
              <w:rPr>
                <w:b/>
                <w:iCs/>
                <w:sz w:val="24"/>
                <w:szCs w:val="24"/>
                <w:lang w:eastAsia="en-US"/>
              </w:rPr>
            </w:pPr>
            <w:r w:rsidRPr="00182066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FC490A" w:rsidRPr="00182066" w:rsidRDefault="00FC490A" w:rsidP="00783432">
      <w:pPr>
        <w:rPr>
          <w:sz w:val="24"/>
          <w:szCs w:val="24"/>
        </w:rPr>
      </w:pPr>
    </w:p>
    <w:sectPr w:rsidR="00FC490A" w:rsidRPr="00182066" w:rsidSect="00C431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E"/>
    <w:rsid w:val="00086165"/>
    <w:rsid w:val="000A2393"/>
    <w:rsid w:val="00116145"/>
    <w:rsid w:val="00182066"/>
    <w:rsid w:val="00212A41"/>
    <w:rsid w:val="0029724E"/>
    <w:rsid w:val="002E2B19"/>
    <w:rsid w:val="003458AB"/>
    <w:rsid w:val="003F7759"/>
    <w:rsid w:val="005B25A4"/>
    <w:rsid w:val="00761086"/>
    <w:rsid w:val="00783432"/>
    <w:rsid w:val="007C4FA9"/>
    <w:rsid w:val="00A80346"/>
    <w:rsid w:val="00A917EA"/>
    <w:rsid w:val="00B703E7"/>
    <w:rsid w:val="00C41BDB"/>
    <w:rsid w:val="00C4315F"/>
    <w:rsid w:val="00EA484E"/>
    <w:rsid w:val="00F066DD"/>
    <w:rsid w:val="00F45CAC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16</cp:revision>
  <cp:lastPrinted>2014-10-20T06:06:00Z</cp:lastPrinted>
  <dcterms:created xsi:type="dcterms:W3CDTF">2014-10-15T05:35:00Z</dcterms:created>
  <dcterms:modified xsi:type="dcterms:W3CDTF">2014-10-31T11:25:00Z</dcterms:modified>
</cp:coreProperties>
</file>